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4650E" w14:textId="77777777" w:rsidR="002B3017" w:rsidRPr="000B6DA1" w:rsidRDefault="00DC6D5D" w:rsidP="001A12BE">
      <w:pPr>
        <w:keepNext/>
        <w:spacing w:before="240" w:after="6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bookmarkStart w:id="0" w:name="_Toc514149143"/>
      <w:bookmarkStart w:id="1" w:name="_Toc514150455"/>
      <w:r w:rsidRPr="000B6DA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Załącznik Nr </w:t>
      </w:r>
      <w:bookmarkEnd w:id="0"/>
      <w:bookmarkEnd w:id="1"/>
      <w:r w:rsidR="007E6F3A" w:rsidRPr="000B6DA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4</w:t>
      </w:r>
      <w:r w:rsidR="001E4430" w:rsidRPr="000B6DA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do SWZ</w:t>
      </w:r>
      <w:bookmarkStart w:id="2" w:name="_Toc77094619"/>
      <w:bookmarkStart w:id="3" w:name="_Toc133309691"/>
      <w:bookmarkStart w:id="4" w:name="_Toc145814837"/>
      <w:bookmarkStart w:id="5" w:name="_Toc145814986"/>
      <w:bookmarkStart w:id="6" w:name="_Toc145815157"/>
    </w:p>
    <w:p w14:paraId="0705BF94" w14:textId="77777777" w:rsidR="00DC6D5D" w:rsidRPr="000B6DA1" w:rsidRDefault="00706BED" w:rsidP="00DC6D5D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FORMULARZ O F E R T OWY</w:t>
      </w:r>
    </w:p>
    <w:p w14:paraId="02933D0D" w14:textId="77777777" w:rsidR="002B3017" w:rsidRPr="000B6DA1" w:rsidRDefault="002B3017" w:rsidP="000B6DA1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4B1CF8E5" w14:textId="64ACB29D" w:rsidR="00967CE9" w:rsidRPr="000B6DA1" w:rsidRDefault="006808F9" w:rsidP="000B6DA1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0B6D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</w:t>
      </w:r>
      <w:r w:rsidR="00DC6D5D" w:rsidRPr="000B6D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postępowaniu o udzielenie zamówienia publicznego </w:t>
      </w:r>
      <w:r w:rsidR="00715740" w:rsidRPr="0071574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w trybie przetargu nieograniczonego </w:t>
      </w:r>
      <w:r w:rsidR="00964D5E" w:rsidRPr="000B6D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5740">
        <w:rPr>
          <w:rFonts w:ascii="Times New Roman" w:hAnsi="Times New Roman" w:cs="Times New Roman"/>
          <w:b/>
          <w:sz w:val="24"/>
          <w:szCs w:val="24"/>
        </w:rPr>
        <w:t>pn.</w:t>
      </w:r>
      <w:r w:rsidR="00DC6D5D" w:rsidRPr="000B6D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DA5634" w:rsidRPr="000B6D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,,</w:t>
      </w:r>
      <w:r w:rsidR="005D3467" w:rsidRPr="000B6D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Dostaw</w:t>
      </w:r>
      <w:r w:rsidR="0071574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a</w:t>
      </w:r>
      <w:r w:rsidR="005D3467" w:rsidRPr="000B6D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41385E">
        <w:rPr>
          <w:rFonts w:ascii="Times New Roman" w:eastAsia="Century Gothic" w:hAnsi="Times New Roman" w:cs="Times New Roman"/>
          <w:b/>
          <w:sz w:val="24"/>
          <w:szCs w:val="24"/>
        </w:rPr>
        <w:t>agregatów prądotwórczych oraz naczep</w:t>
      </w:r>
      <w:r w:rsidR="0092230D" w:rsidRPr="000B6DA1">
        <w:rPr>
          <w:rFonts w:ascii="Times New Roman" w:eastAsia="Century Gothic" w:hAnsi="Times New Roman" w:cs="Times New Roman"/>
          <w:b/>
          <w:bCs/>
          <w:sz w:val="24"/>
          <w:szCs w:val="24"/>
        </w:rPr>
        <w:t>’’</w:t>
      </w:r>
      <w:r w:rsidR="00BD68D3" w:rsidRPr="000B6D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, </w:t>
      </w:r>
      <w:r w:rsidR="0092230D" w:rsidRPr="000B6DA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n</w:t>
      </w:r>
      <w:r w:rsidR="00BD68D3" w:rsidRPr="000B6DA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r sprawy</w:t>
      </w:r>
      <w:r w:rsidR="000B6DA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="00BD68D3" w:rsidRPr="000B6DA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WL.2370.</w:t>
      </w:r>
      <w:r w:rsidR="0041385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4</w:t>
      </w:r>
      <w:r w:rsidR="001A12BE" w:rsidRPr="000B6DA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.202</w:t>
      </w:r>
      <w:r w:rsidR="007157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6</w:t>
      </w:r>
      <w:r w:rsidR="00FD0D5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.</w:t>
      </w:r>
    </w:p>
    <w:p w14:paraId="5AB1320D" w14:textId="77777777" w:rsidR="00DC6D5D" w:rsidRPr="000B6DA1" w:rsidRDefault="00DC6D5D" w:rsidP="00DC6D5D">
      <w:pPr>
        <w:widowControl w:val="0"/>
        <w:suppressAutoHyphens/>
        <w:overflowPunct w:val="0"/>
        <w:autoSpaceDE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Przystępując do udziału w ww. postępowaniu</w:t>
      </w:r>
      <w:r w:rsidR="002B3017"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B185B"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</w:t>
      </w:r>
    </w:p>
    <w:p w14:paraId="5ADA0459" w14:textId="77777777" w:rsidR="00DC6D5D" w:rsidRPr="000B6DA1" w:rsidRDefault="00DC6D5D" w:rsidP="00DC6D5D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/nazwa i adres Wykonawcy, telefon, NIP, REGON, e-mail/</w:t>
      </w:r>
    </w:p>
    <w:p w14:paraId="02A42DD7" w14:textId="4AB10210" w:rsidR="0092230D" w:rsidRDefault="00DC6D5D" w:rsidP="00DC6D5D">
      <w:pPr>
        <w:widowControl w:val="0"/>
        <w:suppressAutoHyphens/>
        <w:overflowPunct w:val="0"/>
        <w:autoSpaceDE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Oferujemy:</w:t>
      </w:r>
    </w:p>
    <w:p w14:paraId="53FD4626" w14:textId="20E54460" w:rsidR="0041385E" w:rsidRPr="000B6DA1" w:rsidRDefault="0041385E" w:rsidP="00DC6D5D">
      <w:pPr>
        <w:widowControl w:val="0"/>
        <w:suppressAutoHyphens/>
        <w:overflowPunct w:val="0"/>
        <w:autoSpaceDE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Dla części ,,1’’:</w:t>
      </w:r>
    </w:p>
    <w:tbl>
      <w:tblPr>
        <w:tblW w:w="11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9"/>
        <w:gridCol w:w="1884"/>
        <w:gridCol w:w="1415"/>
        <w:gridCol w:w="1693"/>
        <w:gridCol w:w="1616"/>
        <w:gridCol w:w="2138"/>
        <w:gridCol w:w="1133"/>
      </w:tblGrid>
      <w:tr w:rsidR="0041385E" w:rsidRPr="00923467" w14:paraId="70762BFD" w14:textId="77777777" w:rsidTr="0041385E">
        <w:trPr>
          <w:trHeight w:val="852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D9A8" w14:textId="5BD51F5A" w:rsidR="0041385E" w:rsidRPr="00923467" w:rsidRDefault="0041385E" w:rsidP="00D8562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Rodzaj sprzętu- typ, model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AFBE" w14:textId="77777777" w:rsidR="0041385E" w:rsidRPr="00923467" w:rsidRDefault="0041385E" w:rsidP="00D8562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>Cena jednostkowa netto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B7DA" w14:textId="77777777" w:rsidR="0041385E" w:rsidRPr="00923467" w:rsidRDefault="0041385E" w:rsidP="00D8562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Stawka </w:t>
            </w: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 xml:space="preserve">jednostkowa </w:t>
            </w:r>
            <w:r w:rsidRPr="00923467">
              <w:rPr>
                <w:rFonts w:ascii="Times New Roman" w:eastAsia="Times New Roman" w:hAnsi="Times New Roman" w:cs="Times New Roman"/>
                <w:lang w:val="x-none" w:eastAsia="ar-SA"/>
              </w:rPr>
              <w:t>podatku VAT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305D" w14:textId="69D1C545" w:rsidR="0041385E" w:rsidRPr="00923467" w:rsidRDefault="0041385E" w:rsidP="00D8562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val="x-none" w:eastAsia="ar-SA"/>
              </w:rPr>
              <w:t>Cena</w:t>
            </w:r>
            <w:r w:rsidRPr="00923467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</w:t>
            </w: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 xml:space="preserve">jednostkowa </w:t>
            </w:r>
            <w:r w:rsidRPr="00923467">
              <w:rPr>
                <w:rFonts w:ascii="Times New Roman" w:eastAsia="Times New Roman" w:hAnsi="Times New Roman" w:cs="Times New Roman"/>
                <w:lang w:val="x-none" w:eastAsia="ar-SA"/>
              </w:rPr>
              <w:t>brutto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3786" w14:textId="2F941B9D" w:rsidR="0041385E" w:rsidRPr="00923467" w:rsidRDefault="0041385E" w:rsidP="00D8562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>Ilość szt. zamówienia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5690" w14:textId="7AA6F3FB" w:rsidR="0041385E" w:rsidRPr="00923467" w:rsidRDefault="0041385E" w:rsidP="00D8562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 xml:space="preserve">Wartość brutto zamówienia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całkowitego</w:t>
            </w: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960C" w14:textId="2DDD60C4" w:rsidR="0041385E" w:rsidRPr="00923467" w:rsidRDefault="0041385E" w:rsidP="00D8562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>Okres gwarancji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(miesiące)</w:t>
            </w:r>
          </w:p>
        </w:tc>
      </w:tr>
      <w:tr w:rsidR="0041385E" w:rsidRPr="00923467" w14:paraId="219BD972" w14:textId="77777777" w:rsidTr="0041385E">
        <w:trPr>
          <w:trHeight w:val="63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31D6D" w14:textId="77777777" w:rsidR="0041385E" w:rsidRPr="00923467" w:rsidRDefault="0041385E" w:rsidP="00D8562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BEFE" w14:textId="77777777" w:rsidR="0041385E" w:rsidRPr="00923467" w:rsidRDefault="0041385E" w:rsidP="00D8562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F715" w14:textId="77777777" w:rsidR="0041385E" w:rsidRPr="00923467" w:rsidRDefault="0041385E" w:rsidP="00D8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AE2E" w14:textId="77777777" w:rsidR="0041385E" w:rsidRPr="00923467" w:rsidRDefault="0041385E" w:rsidP="00D8562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CF479" w14:textId="34174A7B" w:rsidR="0041385E" w:rsidRPr="00923467" w:rsidRDefault="0041385E" w:rsidP="00D8562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93EB0" w14:textId="77777777" w:rsidR="0041385E" w:rsidRPr="00923467" w:rsidRDefault="0041385E" w:rsidP="00D8562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6DA27" w14:textId="77777777" w:rsidR="0041385E" w:rsidRPr="00923467" w:rsidRDefault="0041385E" w:rsidP="00D8562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69EA5620" w14:textId="77777777" w:rsidR="00964D5E" w:rsidRDefault="00964D5E" w:rsidP="00DC6D5D">
      <w:pPr>
        <w:widowControl w:val="0"/>
        <w:suppressAutoHyphens/>
        <w:overflowPunct w:val="0"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ar-SA"/>
        </w:rPr>
      </w:pPr>
    </w:p>
    <w:p w14:paraId="1F5C240C" w14:textId="167CD897" w:rsidR="0041385E" w:rsidRPr="000B6DA1" w:rsidRDefault="0041385E" w:rsidP="0041385E">
      <w:pPr>
        <w:widowControl w:val="0"/>
        <w:suppressAutoHyphens/>
        <w:overflowPunct w:val="0"/>
        <w:autoSpaceDE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Dla części ,,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’’:</w:t>
      </w:r>
    </w:p>
    <w:tbl>
      <w:tblPr>
        <w:tblW w:w="11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9"/>
        <w:gridCol w:w="1884"/>
        <w:gridCol w:w="1415"/>
        <w:gridCol w:w="1693"/>
        <w:gridCol w:w="1616"/>
        <w:gridCol w:w="2138"/>
        <w:gridCol w:w="1133"/>
      </w:tblGrid>
      <w:tr w:rsidR="0041385E" w:rsidRPr="00923467" w14:paraId="5A41EBB3" w14:textId="77777777" w:rsidTr="001A76F4">
        <w:trPr>
          <w:trHeight w:val="852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9DBA" w14:textId="77777777" w:rsidR="0041385E" w:rsidRPr="00923467" w:rsidRDefault="0041385E" w:rsidP="001A76F4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Rodzaj sprzętu- typ, model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B958" w14:textId="77777777" w:rsidR="0041385E" w:rsidRPr="00923467" w:rsidRDefault="0041385E" w:rsidP="001A76F4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>Cena jednostkowa netto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3776" w14:textId="77777777" w:rsidR="0041385E" w:rsidRPr="00923467" w:rsidRDefault="0041385E" w:rsidP="001A76F4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Stawka </w:t>
            </w: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 xml:space="preserve">jednostkowa </w:t>
            </w:r>
            <w:r w:rsidRPr="00923467">
              <w:rPr>
                <w:rFonts w:ascii="Times New Roman" w:eastAsia="Times New Roman" w:hAnsi="Times New Roman" w:cs="Times New Roman"/>
                <w:lang w:val="x-none" w:eastAsia="ar-SA"/>
              </w:rPr>
              <w:t>podatku VAT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A98B" w14:textId="77777777" w:rsidR="0041385E" w:rsidRPr="00923467" w:rsidRDefault="0041385E" w:rsidP="001A76F4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val="x-none" w:eastAsia="ar-SA"/>
              </w:rPr>
              <w:t>Cena</w:t>
            </w:r>
            <w:r w:rsidRPr="00923467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</w:t>
            </w: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 xml:space="preserve">jednostkowa </w:t>
            </w:r>
            <w:r w:rsidRPr="00923467">
              <w:rPr>
                <w:rFonts w:ascii="Times New Roman" w:eastAsia="Times New Roman" w:hAnsi="Times New Roman" w:cs="Times New Roman"/>
                <w:lang w:val="x-none" w:eastAsia="ar-SA"/>
              </w:rPr>
              <w:t>brutto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271E" w14:textId="77777777" w:rsidR="0041385E" w:rsidRPr="00923467" w:rsidRDefault="0041385E" w:rsidP="001A76F4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>Ilość szt. zamówienia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79D9" w14:textId="77777777" w:rsidR="0041385E" w:rsidRPr="00923467" w:rsidRDefault="0041385E" w:rsidP="001A76F4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 xml:space="preserve">Wartość brutto zamówienia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całkowitego</w:t>
            </w: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4C68" w14:textId="77777777" w:rsidR="0041385E" w:rsidRPr="00923467" w:rsidRDefault="0041385E" w:rsidP="001A76F4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>Okres gwarancji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(miesiące)</w:t>
            </w:r>
          </w:p>
        </w:tc>
      </w:tr>
      <w:tr w:rsidR="0041385E" w:rsidRPr="00923467" w14:paraId="45F544F7" w14:textId="77777777" w:rsidTr="001A76F4">
        <w:trPr>
          <w:trHeight w:val="63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C1B88" w14:textId="77777777" w:rsidR="0041385E" w:rsidRPr="00923467" w:rsidRDefault="0041385E" w:rsidP="001A76F4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F14B" w14:textId="77777777" w:rsidR="0041385E" w:rsidRPr="00923467" w:rsidRDefault="0041385E" w:rsidP="001A76F4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AFA0" w14:textId="77777777" w:rsidR="0041385E" w:rsidRPr="00923467" w:rsidRDefault="0041385E" w:rsidP="001A7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5DBF" w14:textId="77777777" w:rsidR="0041385E" w:rsidRPr="00923467" w:rsidRDefault="0041385E" w:rsidP="001A76F4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45350" w14:textId="77777777" w:rsidR="0041385E" w:rsidRPr="00923467" w:rsidRDefault="0041385E" w:rsidP="001A76F4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CDF42" w14:textId="77777777" w:rsidR="0041385E" w:rsidRPr="00923467" w:rsidRDefault="0041385E" w:rsidP="001A76F4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DAD7C" w14:textId="77777777" w:rsidR="0041385E" w:rsidRPr="00923467" w:rsidRDefault="0041385E" w:rsidP="001A76F4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6D63862E" w14:textId="77777777" w:rsidR="0041385E" w:rsidRPr="006C44D4" w:rsidRDefault="0041385E" w:rsidP="0041385E">
      <w:pPr>
        <w:widowControl w:val="0"/>
        <w:suppressAutoHyphens/>
        <w:overflowPunct w:val="0"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ar-SA"/>
        </w:rPr>
      </w:pPr>
    </w:p>
    <w:p w14:paraId="2C9E2784" w14:textId="77777777" w:rsidR="0041385E" w:rsidRPr="006C44D4" w:rsidRDefault="0041385E" w:rsidP="00DC6D5D">
      <w:pPr>
        <w:widowControl w:val="0"/>
        <w:suppressAutoHyphens/>
        <w:overflowPunct w:val="0"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ar-SA"/>
        </w:rPr>
      </w:pPr>
    </w:p>
    <w:p w14:paraId="77EC6E5D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7" w:name="_Hlk177627189"/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Oświadczamy, że:</w:t>
      </w:r>
    </w:p>
    <w:p w14:paraId="4452CE9C" w14:textId="77777777" w:rsidR="008B04E7" w:rsidRPr="000B6DA1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ze specyfikacją istotnych warunków zamówienia i nie wnosimy do niej zastrzeżeń.</w:t>
      </w:r>
    </w:p>
    <w:p w14:paraId="37CD1502" w14:textId="77777777" w:rsidR="008B04E7" w:rsidRPr="000B6DA1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przypadku uznania naszej oferty za najkorzystniejszą zobowiązujemy się zawrzeć umowę na warunkach zawartych w projekcie umowy stanowiącym załącznik do specyfikacji warunków zamówienia.</w:t>
      </w:r>
    </w:p>
    <w:p w14:paraId="51ABBB80" w14:textId="0876B249" w:rsidR="008B04E7" w:rsidRPr="000B6DA1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Czujemy się związani ofertą przez 30 dni od dnia otwarcia ofert</w:t>
      </w:r>
      <w:r w:rsidR="00882D15"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4450C2B" w14:textId="77777777" w:rsidR="008B04E7" w:rsidRPr="000B6DA1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Zamówienie zrealizujemy w terminach przewidzianych w SWZ i ofercie.</w:t>
      </w:r>
    </w:p>
    <w:p w14:paraId="27F0B254" w14:textId="77777777" w:rsidR="008B04E7" w:rsidRPr="000B6DA1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przypadku wniesienia wadium lub zabezpieczenia należytego wykonania umowy w formie wpłaty na rachunek bankowy Zamawiającego powyższe wadium lub zabezpieczenie należy zwrócić na konto nr ………………………………………………. </w:t>
      </w:r>
      <w:r w:rsidRPr="000B6DA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(W przypadku, gdy Wykonawca nie poda numeru konta, o którym mowa powyżej wadium/ zabezpieczenie należytego wykonania umowy zostanie zwrócone na rachunek bankowy Wykonawcy z którego został zrealizowany przelew).</w:t>
      </w:r>
    </w:p>
    <w:p w14:paraId="57F5F8C9" w14:textId="77777777" w:rsidR="008B04E7" w:rsidRPr="000B6DA1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Zapoznaliśmy się z Projektowanymi Postanowieniami Umowy, określonymi w Załączniku nr 5 do Specyfikacji Warunków Zamówienia i zobowiązujemy się w przypadku wyboru naszej oferty, do zawarcia umowy zgodnej z niniejszą ofertą, na warunkach w nich określonych. </w:t>
      </w:r>
    </w:p>
    <w:p w14:paraId="125620AC" w14:textId="77777777" w:rsidR="008B04E7" w:rsidRPr="000B6DA1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Wypełniliśmy obowiązki informacyjne przewidziane w art. 13 lub art. 14 RODO</w:t>
      </w:r>
      <w:r w:rsidRPr="000B6DA1">
        <w:rPr>
          <w:rStyle w:val="Odwoanieprzypisudolnego"/>
          <w:lang w:eastAsia="ar-SA"/>
        </w:rPr>
        <w:footnoteReference w:id="1"/>
      </w: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w celu ubiegania się o udzielenie zamówienia publicznego w niniejszym postępowaniu.</w:t>
      </w:r>
    </w:p>
    <w:p w14:paraId="0D301E4F" w14:textId="77777777" w:rsidR="008B04E7" w:rsidRPr="000B6DA1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 realizacji zamówienia </w:t>
      </w: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nie przewidujemy udziału podwykonawców.</w:t>
      </w:r>
      <w:r w:rsidRPr="000B6DA1">
        <w:rPr>
          <w:rFonts w:ascii="Times New Roman" w:eastAsia="Century Gothic" w:hAnsi="Times New Roman" w:cs="Times New Roman"/>
          <w:sz w:val="24"/>
          <w:szCs w:val="24"/>
          <w:vertAlign w:val="superscript"/>
        </w:rPr>
        <w:t xml:space="preserve"> **</w:t>
      </w:r>
    </w:p>
    <w:p w14:paraId="0A077C8B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ind w:left="3540" w:hanging="31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przewidujemy udział podwykonawców, którym powierzone zostaną następujące części zamówienia:</w:t>
      </w:r>
      <w:r w:rsidRPr="000B6DA1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</w:p>
    <w:p w14:paraId="5C418AAE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ind w:left="3540" w:hanging="31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8B04E7" w:rsidRPr="000B6DA1" w14:paraId="6853CE51" w14:textId="77777777" w:rsidTr="008B04E7">
        <w:trPr>
          <w:cantSplit/>
          <w:trHeight w:val="392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5972192A" w14:textId="77777777" w:rsidR="008B04E7" w:rsidRPr="000B6DA1" w:rsidRDefault="008B04E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 w:rsidRPr="000B6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Rodzaj powierzonej części zamówienia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093C45F0" w14:textId="77777777" w:rsidR="008B04E7" w:rsidRPr="000B6DA1" w:rsidRDefault="008B04E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B6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Nazwa i adres podwykonawcy</w:t>
            </w:r>
          </w:p>
        </w:tc>
      </w:tr>
      <w:tr w:rsidR="008B04E7" w:rsidRPr="000B6DA1" w14:paraId="24C4B890" w14:textId="77777777" w:rsidTr="008B04E7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EFA3A" w14:textId="77777777" w:rsidR="008B04E7" w:rsidRPr="000B6DA1" w:rsidRDefault="008B04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26621" w14:textId="77777777" w:rsidR="008B04E7" w:rsidRPr="000B6DA1" w:rsidRDefault="008B04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  <w:tr w:rsidR="008B04E7" w:rsidRPr="006C44D4" w14:paraId="199402B7" w14:textId="77777777" w:rsidTr="008B04E7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251C" w14:textId="77777777" w:rsidR="008B04E7" w:rsidRPr="000B6DA1" w:rsidRDefault="008B04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170DF" w14:textId="77777777" w:rsidR="008B04E7" w:rsidRPr="000B6DA1" w:rsidRDefault="008B04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</w:tbl>
    <w:p w14:paraId="5E38E8F1" w14:textId="77777777" w:rsidR="008B04E7" w:rsidRPr="006C44D4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484D43CF" w14:textId="71EAE030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B6DA1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lastRenderedPageBreak/>
        <w:t xml:space="preserve">* </w:t>
      </w:r>
      <w:r w:rsidRPr="000B6DA1"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572F495E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jest </w:t>
      </w:r>
      <w:r w:rsidRPr="000B6DA1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4C1E8DF0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Mikroprzedsiębiorstwem  </w:t>
      </w:r>
    </w:p>
    <w:p w14:paraId="4B381484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Małym przedsiębiorstwem   </w:t>
      </w:r>
    </w:p>
    <w:p w14:paraId="4177EE1C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Średnim przedsiębiorstwem     </w:t>
      </w:r>
    </w:p>
    <w:p w14:paraId="30F68010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- Podmiotem prowadzącym jednoosobową działalność gospodarczą</w:t>
      </w:r>
    </w:p>
    <w:p w14:paraId="7B9BC21F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- Osobą fizyczną nieprowadzącą działalności gospodarczej</w:t>
      </w:r>
    </w:p>
    <w:p w14:paraId="21731713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- Inny rodzaj</w:t>
      </w:r>
    </w:p>
    <w:p w14:paraId="5748F876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- Wykonawca nie jest żadnym z ww. przedsiębiorstw</w:t>
      </w:r>
    </w:p>
    <w:p w14:paraId="2570A86D" w14:textId="77777777" w:rsidR="008B04E7" w:rsidRPr="006C44D4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Century Gothic" w:hAnsi="Times New Roman" w:cs="Times New Roman"/>
          <w:b/>
          <w:sz w:val="24"/>
          <w:szCs w:val="24"/>
          <w:highlight w:val="yellow"/>
          <w:vertAlign w:val="superscript"/>
        </w:rPr>
      </w:pPr>
    </w:p>
    <w:p w14:paraId="3047F6BA" w14:textId="5AA782F4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B6DA1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 </w:t>
      </w:r>
      <w:r w:rsidRPr="000B6DA1"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53D10C05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Mikroprzedsiębiorstwo rozumie się: przedsiębiorstwo, które zatrudnia mniej niż 10 osób i którego roczny obrót lub roczna suma bilansowa nie przekracza 2 milionów EUR.</w:t>
      </w:r>
    </w:p>
    <w:p w14:paraId="15C6FC7A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Małe przedsiębiorstwo rozumie się: przedsiębiorstwo, które zatrudnia mniej niż 50 osób i którego roczny obrót lub roczna suma bilansowa nie przekracza 10 milionów EUR.</w:t>
      </w:r>
    </w:p>
    <w:p w14:paraId="0DD093F0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Średnie przedsiębiorstwa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893CA55" w14:textId="2DDDD6C3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Powyższe informacje są wymagane wyłącznie do celów statystycznych.</w:t>
      </w:r>
    </w:p>
    <w:p w14:paraId="2960D640" w14:textId="77777777" w:rsidR="00B15442" w:rsidRPr="006C44D4" w:rsidRDefault="00B15442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18C6036F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Do oferty załączamy:</w:t>
      </w:r>
    </w:p>
    <w:p w14:paraId="7F7E8A05" w14:textId="77777777" w:rsidR="008B04E7" w:rsidRPr="000B6DA1" w:rsidRDefault="008B04E7" w:rsidP="008B04E7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481D3B5" w14:textId="77777777" w:rsidR="008B04E7" w:rsidRPr="000B6DA1" w:rsidRDefault="008B04E7" w:rsidP="008B04E7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9A286E3" w14:textId="63253C9B" w:rsidR="0028479F" w:rsidRPr="0041385E" w:rsidRDefault="008B04E7" w:rsidP="0041385E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.......................................................</w:t>
      </w:r>
    </w:p>
    <w:p w14:paraId="0ED0E39D" w14:textId="68D81249" w:rsidR="004A0F3A" w:rsidRPr="000B6DA1" w:rsidRDefault="00B06395" w:rsidP="00B06395">
      <w:pPr>
        <w:jc w:val="both"/>
        <w:rPr>
          <w:b/>
          <w:sz w:val="28"/>
          <w:szCs w:val="28"/>
        </w:rPr>
      </w:pPr>
      <w:r w:rsidRPr="000B6DA1">
        <w:rPr>
          <w:b/>
          <w:sz w:val="28"/>
          <w:szCs w:val="28"/>
        </w:rPr>
        <w:lastRenderedPageBreak/>
        <w:t>Klauzula informacyjna dotycząca przetwarzania danych osobowych</w:t>
      </w:r>
    </w:p>
    <w:p w14:paraId="154F22D6" w14:textId="4E40D42D" w:rsidR="009B1E86" w:rsidRPr="000B6DA1" w:rsidRDefault="009B1E86" w:rsidP="009B1E86">
      <w:pPr>
        <w:tabs>
          <w:tab w:val="left" w:pos="709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bookmarkStart w:id="8" w:name="_Hlk202434355"/>
      <w:r w:rsidRPr="000B6DA1">
        <w:rPr>
          <w:rFonts w:ascii="Times New Roman" w:eastAsia="Century Gothic" w:hAnsi="Times New Roman" w:cs="Times New Roman"/>
          <w:sz w:val="24"/>
          <w:szCs w:val="24"/>
        </w:rPr>
        <w:t>1. Zgodnie z art. 13 ust. 1 i 2 rozporządzenia Parlamentu Europejskiego i Rady (UE) 2016/679 z dnia 27 kwietnia 2016 r. w sprawie ochrony osób fizycznych w związku</w:t>
      </w:r>
      <w:r w:rsidR="0028479F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Pr="000B6DA1">
        <w:rPr>
          <w:rFonts w:ascii="Times New Roman" w:eastAsia="Century Gothic" w:hAnsi="Times New Roman" w:cs="Times New Roman"/>
          <w:sz w:val="24"/>
          <w:szCs w:val="24"/>
        </w:rPr>
        <w:t>z przetwarzaniem danych osobowych i w sprawie swobodnego przepływu takich danych oraz uchylenia dyrektywy 95/46/WE (RODO), Zamawiający informuje, że:</w:t>
      </w:r>
    </w:p>
    <w:p w14:paraId="53AB296B" w14:textId="77777777" w:rsidR="0028479F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 xml:space="preserve">1.1. Administratorem Pani/Pana danych osobowych jest Łódzki Komendant Wojewódzki Państwowej Straży Pożarnej w Łodzi. Dane kontaktowe: Komenda Wojewódzka Państwowej Straży Pożarnej w Łodzi, ul. Wólczańska 111/113, 90-521 Łódź, </w:t>
      </w:r>
      <w:proofErr w:type="spellStart"/>
      <w:r w:rsidRPr="000B6DA1">
        <w:rPr>
          <w:rFonts w:ascii="Times New Roman" w:eastAsia="Century Gothic" w:hAnsi="Times New Roman" w:cs="Times New Roman"/>
          <w:sz w:val="24"/>
          <w:szCs w:val="24"/>
        </w:rPr>
        <w:t>tel</w:t>
      </w:r>
      <w:proofErr w:type="spellEnd"/>
      <w:r w:rsidRPr="000B6DA1">
        <w:rPr>
          <w:rFonts w:ascii="Times New Roman" w:eastAsia="Century Gothic" w:hAnsi="Times New Roman" w:cs="Times New Roman"/>
          <w:sz w:val="24"/>
          <w:szCs w:val="24"/>
        </w:rPr>
        <w:t xml:space="preserve">: +48 42 63 15 103, </w:t>
      </w:r>
    </w:p>
    <w:p w14:paraId="17F839E5" w14:textId="6860D1C0" w:rsidR="009B1E86" w:rsidRPr="00D37BA7" w:rsidRDefault="0028479F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Style w:val="Hipercze"/>
          <w:rFonts w:ascii="Times New Roman" w:eastAsia="Century Gothic" w:hAnsi="Times New Roman" w:cs="Times New Roman"/>
          <w:color w:val="auto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ab/>
      </w:r>
      <w:r w:rsidR="009B1E86" w:rsidRPr="00D37BA7">
        <w:rPr>
          <w:rFonts w:ascii="Times New Roman" w:eastAsia="Century Gothic" w:hAnsi="Times New Roman" w:cs="Times New Roman"/>
          <w:sz w:val="24"/>
          <w:szCs w:val="24"/>
        </w:rPr>
        <w:t xml:space="preserve">e-mail: </w:t>
      </w:r>
      <w:hyperlink r:id="rId8" w:tooltip="kancelaria@lodzkie.straz.gov.pl." w:history="1">
        <w:r w:rsidR="009B1E86" w:rsidRPr="00D37BA7">
          <w:rPr>
            <w:rStyle w:val="Hipercze"/>
            <w:rFonts w:ascii="Times New Roman" w:eastAsia="Century Gothic" w:hAnsi="Times New Roman" w:cs="Times New Roman"/>
            <w:color w:val="auto"/>
            <w:sz w:val="24"/>
            <w:szCs w:val="24"/>
          </w:rPr>
          <w:t>kancelaria@lodzkie.straz.gov.pl.</w:t>
        </w:r>
      </w:hyperlink>
    </w:p>
    <w:p w14:paraId="17B11FE2" w14:textId="0CD7D0D4" w:rsidR="009B1E86" w:rsidRPr="000B6DA1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  <w:u w:val="single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 xml:space="preserve">1.2.2. W Komendzie Wojewódzkiej Państwowej Straży Pożarnej w Łodzi wyznaczony został Inspektor Ochrony Danych, adres: ul. Wólczańska 111/113, 90–521 Łódź, </w:t>
      </w:r>
      <w:proofErr w:type="spellStart"/>
      <w:r w:rsidRPr="000B6DA1">
        <w:rPr>
          <w:rFonts w:ascii="Times New Roman" w:eastAsia="Century Gothic" w:hAnsi="Times New Roman" w:cs="Times New Roman"/>
          <w:sz w:val="24"/>
          <w:szCs w:val="24"/>
        </w:rPr>
        <w:t>tel</w:t>
      </w:r>
      <w:proofErr w:type="spellEnd"/>
      <w:r w:rsidRPr="000B6DA1">
        <w:rPr>
          <w:rFonts w:ascii="Times New Roman" w:eastAsia="Century Gothic" w:hAnsi="Times New Roman" w:cs="Times New Roman"/>
          <w:sz w:val="24"/>
          <w:szCs w:val="24"/>
        </w:rPr>
        <w:t xml:space="preserve">: (0-42) 63 15 155, adres e-mail: </w:t>
      </w:r>
      <w:hyperlink r:id="rId9" w:tooltip="iod@lodzkie.straz.gov.pl" w:history="1">
        <w:r w:rsidRPr="000B6DA1">
          <w:rPr>
            <w:rStyle w:val="Hipercze"/>
            <w:rFonts w:ascii="Times New Roman" w:eastAsia="Century Gothic" w:hAnsi="Times New Roman" w:cs="Times New Roman"/>
            <w:color w:val="auto"/>
            <w:sz w:val="24"/>
            <w:szCs w:val="24"/>
          </w:rPr>
          <w:t>iod@lodzkie.straz.gov.pl</w:t>
        </w:r>
      </w:hyperlink>
    </w:p>
    <w:p w14:paraId="6343068A" w14:textId="7100900D" w:rsidR="009B1E86" w:rsidRPr="000B6DA1" w:rsidRDefault="009B1E86" w:rsidP="009B1E86">
      <w:pPr>
        <w:tabs>
          <w:tab w:val="left" w:pos="821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1.3. Pani/Pana dane osobowe przetwarzane będą na podstawie art. 6 ust. 1 lit. c RODO w celu prowadzenia przedmiotowego postępowania o</w:t>
      </w:r>
      <w:r w:rsidR="0028479F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0B6DA1">
        <w:rPr>
          <w:rFonts w:ascii="Times New Roman" w:eastAsia="Century Gothic" w:hAnsi="Times New Roman" w:cs="Times New Roman"/>
          <w:sz w:val="24"/>
          <w:szCs w:val="24"/>
        </w:rPr>
        <w:t>udzielenie zamówienia publicznego oraz jego rozstrzygnięcia, jak również zawarcia umowy w sprawie zamówienia publicznego oraz jej realizacji, a także udokumentowania postępowania o udzielenie zamówienia publicznego i jego archiwizacji;</w:t>
      </w:r>
    </w:p>
    <w:p w14:paraId="1D5ECBB4" w14:textId="04E82620" w:rsidR="009B1E86" w:rsidRPr="000B6DA1" w:rsidRDefault="009B1E86" w:rsidP="009B1E86">
      <w:pPr>
        <w:tabs>
          <w:tab w:val="left" w:pos="703"/>
          <w:tab w:val="left" w:pos="851"/>
        </w:tabs>
        <w:spacing w:after="0" w:line="240" w:lineRule="auto"/>
        <w:ind w:left="284" w:hanging="284"/>
        <w:jc w:val="both"/>
        <w:rPr>
          <w:rStyle w:val="Hipercze"/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1.4. Odbiorcami Pani/Pana danych osobowych będą osoby lub podmioty, którym udostępniona zostanie dokumentacja postępowania w oparciu o</w:t>
      </w:r>
      <w:r w:rsidR="0028479F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0B6DA1">
        <w:rPr>
          <w:rFonts w:ascii="Times New Roman" w:eastAsia="Century Gothic" w:hAnsi="Times New Roman" w:cs="Times New Roman"/>
          <w:sz w:val="24"/>
          <w:szCs w:val="24"/>
        </w:rPr>
        <w:t>art. 18 oraz art. 74 ustawy Prawo Zamówień Publicznych oraz Prezes Urzędu Zamówień Publicznych, jako Administrator Danych Osobowych Użytkowników Platformy e-Zamówienia, na której Komenda Wojewódzka PSP w Łodzi prowadzi postępowania o udzielenie zamówienia publicznego, działając pod adresem </w:t>
      </w:r>
      <w:hyperlink r:id="rId10" w:tooltip="https://ezamowienia.gov.pl/pl/" w:history="1">
        <w:r w:rsidRPr="000B6DA1">
          <w:rPr>
            <w:rStyle w:val="Hipercze"/>
            <w:rFonts w:ascii="Times New Roman" w:eastAsia="Century Gothic" w:hAnsi="Times New Roman" w:cs="Times New Roman"/>
            <w:color w:val="auto"/>
            <w:sz w:val="24"/>
            <w:szCs w:val="24"/>
            <w:u w:val="none"/>
          </w:rPr>
          <w:t>https://ezamowienia.gov.pl/pl/</w:t>
        </w:r>
      </w:hyperlink>
      <w:r w:rsidRPr="000B6DA1">
        <w:rPr>
          <w:rStyle w:val="Hipercze"/>
          <w:rFonts w:ascii="Times New Roman" w:eastAsia="Century Gothic" w:hAnsi="Times New Roman" w:cs="Times New Roman"/>
          <w:color w:val="auto"/>
          <w:sz w:val="24"/>
          <w:szCs w:val="24"/>
          <w:u w:val="none"/>
        </w:rPr>
        <w:t>. Odbiorcami danych mogą być również podmioty przetwarzające dane na zlecenie administratora na podstawie zawartych umów powierzenia przetwarzania danych, w tym świadczące obsługę systemów informatycznych wykorzystywanych przez administratora.</w:t>
      </w:r>
      <w:r w:rsidRPr="000B6DA1">
        <w:rPr>
          <w:rStyle w:val="Hipercze"/>
          <w:rFonts w:ascii="Times New Roman" w:eastAsia="Century Gothic" w:hAnsi="Times New Roman" w:cs="Times New Roman"/>
          <w:sz w:val="24"/>
          <w:szCs w:val="24"/>
        </w:rPr>
        <w:t xml:space="preserve"> </w:t>
      </w:r>
    </w:p>
    <w:p w14:paraId="60CD02E2" w14:textId="35F4FDB8" w:rsidR="009B1E86" w:rsidRPr="000B6DA1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1.5. Pani/Pana dane osobowe w przypadku postępowań o udzielenie zamówienia publicznego będą przechowywane przez okres oznaczony kategorią archiwalną wskazaną w Jednolitym Rzeczowym Wykazie Akt dla Państwowej Straży Pożarnej. Dla dokumentów wytworzonych w</w:t>
      </w:r>
      <w:r w:rsidR="0028479F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0B6DA1">
        <w:rPr>
          <w:rFonts w:ascii="Times New Roman" w:eastAsia="Century Gothic" w:hAnsi="Times New Roman" w:cs="Times New Roman"/>
          <w:sz w:val="24"/>
          <w:szCs w:val="24"/>
        </w:rPr>
        <w:t xml:space="preserve">ramach zamówień publicznych krajowych jest to okres 5 lat, dla zamówień publicznych unijnych jest to okres 10 lat. Natomiast umowy cywilno-prawne wraz z dokumentacją dotyczącą ich realizacji przechowywane są przez okres 10 lat, a te dotyczące funduszy europejskich przez okres 20 lat. Okres przechowywania liczony jest od zakończenia postępowania o udzielenie zamówienia publicznego. </w:t>
      </w:r>
    </w:p>
    <w:p w14:paraId="444DF604" w14:textId="27F8C9F3" w:rsidR="009B1E86" w:rsidRPr="000B6DA1" w:rsidRDefault="009B1E86" w:rsidP="0028479F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1.6. Obowiązek podania przez Panią/Pana danych osobowych bezpośrednio Pani/Pana dotyczących jest wymogiem ustawowym określonym w</w:t>
      </w:r>
      <w:r w:rsidR="0028479F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0B6DA1">
        <w:rPr>
          <w:rFonts w:ascii="Times New Roman" w:eastAsia="Century Gothic" w:hAnsi="Times New Roman" w:cs="Times New Roman"/>
          <w:sz w:val="24"/>
          <w:szCs w:val="24"/>
        </w:rPr>
        <w:t>przepisach Ustawy, związanym z udziałem w postępowaniu o udzielenie zamówienia publicznego; konsekwencje niepodania określonych danych wynikają z Ustawy Prawo zamówień publicznych;</w:t>
      </w:r>
    </w:p>
    <w:p w14:paraId="26E9C70B" w14:textId="0E683BDB" w:rsidR="009B1E86" w:rsidRPr="000B6DA1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1.7. w odniesieniu do Pani/Pana danych osobowych decyzje nie będą podejmowane w sposób zautomatyzowany, stosowanie do art. 22 RODO;</w:t>
      </w:r>
    </w:p>
    <w:p w14:paraId="3050F8A1" w14:textId="6C7AA849" w:rsidR="009B1E86" w:rsidRPr="000B6DA1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1.8. posiada Pani/Pan:</w:t>
      </w:r>
    </w:p>
    <w:p w14:paraId="2D5F0059" w14:textId="6984BF6C" w:rsidR="009B1E86" w:rsidRPr="000B6DA1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1.8.1. na podstawie art. 15 RODO prawo dostępu do danych osobowych Pani/Pana dotyczących;</w:t>
      </w:r>
    </w:p>
    <w:p w14:paraId="309D113A" w14:textId="77777777" w:rsidR="009B1E86" w:rsidRPr="000B6DA1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10"/>
          <w:szCs w:val="24"/>
        </w:rPr>
      </w:pPr>
    </w:p>
    <w:p w14:paraId="14AAAF12" w14:textId="254AF7F8" w:rsidR="009B1E86" w:rsidRPr="000B6DA1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lastRenderedPageBreak/>
        <w:t>1.8.2. na podstawie art. 16 RODO prawo do sprostowania Pani/Pana danych osobowych (Wyjaśnienie:</w:t>
      </w:r>
      <w:r w:rsidRPr="000B6D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6DA1">
        <w:rPr>
          <w:rFonts w:ascii="Times New Roman" w:eastAsia="Century Gothic" w:hAnsi="Times New Roman" w:cs="Times New Roman"/>
          <w:sz w:val="24"/>
          <w:szCs w:val="24"/>
        </w:rPr>
        <w:t>skorzystanie z prawa do sprostowania nie może skutkować zmianą wyniku postępowania o udzielenie zamówienia publicznego ani zmianą postanowień umowy w zakresie niezgodnym z ustawą Prawo Zamówień Publicznych oraz nie może naruszać integralności protokołu oraz jego załączników).</w:t>
      </w:r>
    </w:p>
    <w:p w14:paraId="090828B8" w14:textId="7347F1C0" w:rsidR="009B1E86" w:rsidRPr="000B6DA1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1.8.3. na podstawie art. 18 RODO prawo żądania od administratora ograniczenia przetwarzania danych osobowych z zastrzeżeniem przypadków, o których mowa w art. 18 ust. 2 RODO (Wyjaśnienie: prawo do ograniczenia przetwarzania nie ma zastosowania</w:t>
      </w:r>
      <w:r w:rsidR="0028479F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Pr="000B6DA1">
        <w:rPr>
          <w:rFonts w:ascii="Times New Roman" w:eastAsia="Century Gothic" w:hAnsi="Times New Roman" w:cs="Times New Roman"/>
          <w:sz w:val="24"/>
          <w:szCs w:val="24"/>
        </w:rPr>
        <w:t>w odniesieniu do przechowywania, w celu zapewnienia korzystania ze środków ochrony prawnej lub w celu ochrony praw innej osoby fizycznej lub prawnej, lub z uwagi na ważne względy interesu publicznego Unii Europejskiej lub państwa członkowskiego), a także nie ogranicza przetwarzania danych osobowych do czasu zakończenia postępowania o udzielenie zamówienia;</w:t>
      </w:r>
    </w:p>
    <w:p w14:paraId="6B32CD3F" w14:textId="6F04B39A" w:rsidR="009B1E86" w:rsidRPr="000B6DA1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1.8.4. prawo do wniesienia skargi do Prezesa Urzędu Ochrony Danych Osobowych, gdy uzna Pani/Pan, że przetwarzanie danych osobowych Pani/Pana dotyczących narusza przepisy RODO;</w:t>
      </w:r>
    </w:p>
    <w:p w14:paraId="65B50C0D" w14:textId="3F180FCA" w:rsidR="009B1E86" w:rsidRPr="000B6DA1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1.9. nie przysługuje Pani/Panu:</w:t>
      </w:r>
    </w:p>
    <w:p w14:paraId="1B70C69E" w14:textId="20238043" w:rsidR="009B1E86" w:rsidRPr="000B6DA1" w:rsidRDefault="009B1E86" w:rsidP="009B1E86">
      <w:pPr>
        <w:tabs>
          <w:tab w:val="left" w:pos="851"/>
          <w:tab w:val="left" w:pos="1003"/>
        </w:tabs>
        <w:spacing w:after="0" w:line="240" w:lineRule="auto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1.9.1. w związku z art. 17 ust. 3 lit. b, d lub e RODO prawo do usunięcia danych osobowych;</w:t>
      </w:r>
    </w:p>
    <w:p w14:paraId="508049C7" w14:textId="20821F73" w:rsidR="009B1E86" w:rsidRPr="000B6DA1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1.9.2. prawo do przenoszenia danych osobowych, o którym mowa w art. 20 RODO;</w:t>
      </w:r>
    </w:p>
    <w:p w14:paraId="649B41D7" w14:textId="45E6A9A2" w:rsidR="009B1E86" w:rsidRPr="000B6DA1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1.9.3. na podstawie art. 21 RODO prawo sprzeciwu, wobec przetwarzania danych osobowych, gdyż podstawą prawną przetwarzania Pani/Pana danych osobowych jest art. 6 ust. 1 lit. c RODO.</w:t>
      </w:r>
    </w:p>
    <w:bookmarkEnd w:id="8"/>
    <w:p w14:paraId="0AD0601C" w14:textId="77777777" w:rsidR="004A0F3A" w:rsidRPr="006C44D4" w:rsidRDefault="004A0F3A" w:rsidP="004A0F3A">
      <w:pPr>
        <w:pStyle w:val="SIWZ7"/>
        <w:rPr>
          <w:highlight w:val="yellow"/>
        </w:rPr>
      </w:pPr>
    </w:p>
    <w:p w14:paraId="7703B696" w14:textId="77777777" w:rsidR="00B06395" w:rsidRPr="000B6DA1" w:rsidRDefault="00B06395" w:rsidP="004A0F3A">
      <w:pPr>
        <w:pStyle w:val="SIWZ7"/>
      </w:pPr>
      <w:r w:rsidRPr="000B6DA1">
        <w:t>ZAŁĄCZNIKI:</w:t>
      </w:r>
    </w:p>
    <w:p w14:paraId="64807CF8" w14:textId="77777777" w:rsidR="00B06395" w:rsidRPr="000B6DA1" w:rsidRDefault="00B06395" w:rsidP="004A0F3A"/>
    <w:p w14:paraId="30472643" w14:textId="77777777" w:rsidR="004A0F3A" w:rsidRPr="000B6DA1" w:rsidRDefault="004A0F3A" w:rsidP="004A0F3A">
      <w:pPr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3493AEF5" w14:textId="77777777" w:rsidR="004A0F3A" w:rsidRPr="000B6DA1" w:rsidRDefault="004A0F3A" w:rsidP="004A0F3A">
      <w:pPr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20ABC5F2" w14:textId="77777777" w:rsidR="00B06395" w:rsidRPr="000B6DA1" w:rsidRDefault="00B06395" w:rsidP="00B06395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78D59FB0" w14:textId="77777777" w:rsidR="00B06395" w:rsidRPr="000B6DA1" w:rsidRDefault="00B06395" w:rsidP="00B06395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bookmarkEnd w:id="2"/>
    <w:bookmarkEnd w:id="3"/>
    <w:bookmarkEnd w:id="4"/>
    <w:bookmarkEnd w:id="5"/>
    <w:bookmarkEnd w:id="6"/>
    <w:bookmarkEnd w:id="7"/>
    <w:p w14:paraId="42C05446" w14:textId="77777777" w:rsidR="00D37BA7" w:rsidRDefault="00715740" w:rsidP="00D37BA7">
      <w:pPr>
        <w:tabs>
          <w:tab w:val="left" w:pos="103"/>
        </w:tabs>
        <w:spacing w:after="0" w:line="240" w:lineRule="auto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B2660E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</w:t>
      </w:r>
      <w:r w:rsidR="0028479F">
        <w:rPr>
          <w:rFonts w:ascii="Times New Roman" w:eastAsia="Segoe UI" w:hAnsi="Times New Roman" w:cs="Times New Roman"/>
          <w:b/>
          <w:sz w:val="24"/>
          <w:szCs w:val="24"/>
        </w:rPr>
        <w:t>.</w:t>
      </w:r>
      <w:r w:rsidR="00D37BA7">
        <w:rPr>
          <w:rFonts w:ascii="Times New Roman" w:eastAsia="Segoe UI" w:hAnsi="Times New Roman" w:cs="Times New Roman"/>
          <w:b/>
          <w:sz w:val="24"/>
          <w:szCs w:val="24"/>
        </w:rPr>
        <w:t xml:space="preserve"> </w:t>
      </w:r>
    </w:p>
    <w:p w14:paraId="12A976A5" w14:textId="56EFA601" w:rsidR="00715740" w:rsidRPr="00D37BA7" w:rsidRDefault="00715740" w:rsidP="00D37BA7">
      <w:pPr>
        <w:tabs>
          <w:tab w:val="left" w:pos="103"/>
        </w:tabs>
        <w:spacing w:after="0" w:line="240" w:lineRule="auto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B2660E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210B547D" w14:textId="2498BD78" w:rsidR="00792D66" w:rsidRPr="00105E49" w:rsidRDefault="00792D66" w:rsidP="00715740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sectPr w:rsidR="00792D66" w:rsidRPr="00105E49" w:rsidSect="00EC2E92"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9ABBD" w14:textId="77777777" w:rsidR="00747290" w:rsidRDefault="00747290" w:rsidP="00DC6D5D">
      <w:pPr>
        <w:spacing w:after="0" w:line="240" w:lineRule="auto"/>
      </w:pPr>
      <w:r>
        <w:separator/>
      </w:r>
    </w:p>
  </w:endnote>
  <w:endnote w:type="continuationSeparator" w:id="0">
    <w:p w14:paraId="53157727" w14:textId="77777777" w:rsidR="00747290" w:rsidRDefault="00747290" w:rsidP="00DC6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7479C" w14:textId="77777777" w:rsidR="00DC6D5D" w:rsidRPr="00F937AC" w:rsidRDefault="00747290" w:rsidP="00A10242">
    <w:pPr>
      <w:jc w:val="center"/>
    </w:pPr>
    <w:r>
      <w:rPr>
        <w:noProof/>
        <w:lang w:eastAsia="pl-PL"/>
      </w:rPr>
      <w:pict w14:anchorId="3405A655">
        <v:shapetype id="_x0000_t202" coordsize="21600,21600" o:spt="202" path="m,l,21600r21600,l21600,xe">
          <v:stroke joinstyle="miter"/>
          <v:path gradientshapeok="t" o:connecttype="rect"/>
        </v:shapetype>
        <v:shape id="Pole tekstowe 13" o:spid="_x0000_s1025" type="#_x0000_t202" style="position:absolute;left:0;text-align:left;margin-left:-.65pt;margin-top:1.95pt;width:171pt;height:36pt;z-index:25165619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" stroked="f">
          <v:textbox>
            <w:txbxContent>
              <w:p w14:paraId="56E1D6D9" w14:textId="77777777" w:rsidR="00DC6D5D" w:rsidRPr="008958F8" w:rsidRDefault="00DC6D5D" w:rsidP="00A10242">
                <w:pPr>
                  <w:rPr>
                    <w:rFonts w:ascii="Arial" w:hAnsi="Arial" w:cs="Arial"/>
                  </w:rPr>
                </w:pPr>
                <w:r w:rsidRPr="008958F8">
                  <w:rPr>
                    <w:rFonts w:ascii="Arial" w:hAnsi="Arial" w:cs="Arial"/>
                  </w:rPr>
                  <w:t>BEZGRANICZNE BEZPIECZEŃSTWO</w:t>
                </w:r>
              </w:p>
            </w:txbxContent>
          </v:textbox>
          <w10:wrap type="topAndBottom" anchorx="margin"/>
        </v:shape>
      </w:pict>
    </w:r>
    <w:r w:rsidR="00DC6D5D"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57CACE2A" wp14:editId="1A53FF72">
          <wp:simplePos x="0" y="0"/>
          <wp:positionH relativeFrom="margin">
            <wp:posOffset>3486150</wp:posOffset>
          </wp:positionH>
          <wp:positionV relativeFrom="paragraph">
            <wp:posOffset>24765</wp:posOffset>
          </wp:positionV>
          <wp:extent cx="2452370" cy="455295"/>
          <wp:effectExtent l="0" t="0" r="5080" b="190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BW_logo_blac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2370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C6D5D">
      <w:t>Projekt nr PL/2020/PR/0077 współfinansowany przez Unię Europejską ze środków Programu Krajowego Funduszu  Bezpieczeństwa Wewnętrznego.</w:t>
    </w:r>
  </w:p>
  <w:p w14:paraId="0F631FD0" w14:textId="77777777" w:rsidR="00DC6D5D" w:rsidRDefault="00DC6D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21295" w14:textId="77777777" w:rsidR="00747290" w:rsidRDefault="00747290" w:rsidP="00DC6D5D">
      <w:pPr>
        <w:spacing w:after="0" w:line="240" w:lineRule="auto"/>
      </w:pPr>
      <w:r>
        <w:separator/>
      </w:r>
    </w:p>
  </w:footnote>
  <w:footnote w:type="continuationSeparator" w:id="0">
    <w:p w14:paraId="5F543BAE" w14:textId="77777777" w:rsidR="00747290" w:rsidRDefault="00747290" w:rsidP="00DC6D5D">
      <w:pPr>
        <w:spacing w:after="0" w:line="240" w:lineRule="auto"/>
      </w:pPr>
      <w:r>
        <w:continuationSeparator/>
      </w:r>
    </w:p>
  </w:footnote>
  <w:footnote w:id="1">
    <w:p w14:paraId="67DEB2AE" w14:textId="77777777" w:rsidR="008B04E7" w:rsidRDefault="008B04E7" w:rsidP="008B04E7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C4D44"/>
    <w:multiLevelType w:val="multilevel"/>
    <w:tmpl w:val="F5C2A4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32E65"/>
    <w:multiLevelType w:val="hybridMultilevel"/>
    <w:tmpl w:val="289C6806"/>
    <w:lvl w:ilvl="0" w:tplc="36385BEC">
      <w:start w:val="1"/>
      <w:numFmt w:val="decimal"/>
      <w:lvlText w:val="%1."/>
      <w:lvlJc w:val="right"/>
      <w:pPr>
        <w:ind w:left="709" w:hanging="355"/>
      </w:pPr>
    </w:lvl>
    <w:lvl w:ilvl="1" w:tplc="088C623A">
      <w:start w:val="1"/>
      <w:numFmt w:val="lowerLetter"/>
      <w:lvlText w:val="%2."/>
      <w:lvlJc w:val="left"/>
      <w:pPr>
        <w:ind w:left="1429" w:hanging="355"/>
      </w:pPr>
    </w:lvl>
    <w:lvl w:ilvl="2" w:tplc="B94C226C">
      <w:start w:val="1"/>
      <w:numFmt w:val="lowerRoman"/>
      <w:lvlText w:val="%3."/>
      <w:lvlJc w:val="right"/>
      <w:pPr>
        <w:ind w:left="2149" w:hanging="175"/>
      </w:pPr>
    </w:lvl>
    <w:lvl w:ilvl="3" w:tplc="E04449C6">
      <w:start w:val="1"/>
      <w:numFmt w:val="decimal"/>
      <w:lvlText w:val="%4."/>
      <w:lvlJc w:val="left"/>
      <w:pPr>
        <w:ind w:left="2869" w:hanging="355"/>
      </w:pPr>
    </w:lvl>
    <w:lvl w:ilvl="4" w:tplc="94C8229C">
      <w:start w:val="1"/>
      <w:numFmt w:val="lowerLetter"/>
      <w:lvlText w:val="%5."/>
      <w:lvlJc w:val="left"/>
      <w:pPr>
        <w:ind w:left="3589" w:hanging="355"/>
      </w:pPr>
    </w:lvl>
    <w:lvl w:ilvl="5" w:tplc="1F660C64">
      <w:start w:val="1"/>
      <w:numFmt w:val="lowerRoman"/>
      <w:lvlText w:val="%6."/>
      <w:lvlJc w:val="right"/>
      <w:pPr>
        <w:ind w:left="4309" w:hanging="175"/>
      </w:pPr>
    </w:lvl>
    <w:lvl w:ilvl="6" w:tplc="B12A3202">
      <w:start w:val="1"/>
      <w:numFmt w:val="decimal"/>
      <w:lvlText w:val="%7."/>
      <w:lvlJc w:val="left"/>
      <w:pPr>
        <w:ind w:left="5029" w:hanging="355"/>
      </w:pPr>
    </w:lvl>
    <w:lvl w:ilvl="7" w:tplc="DA8CBA58">
      <w:start w:val="1"/>
      <w:numFmt w:val="lowerLetter"/>
      <w:lvlText w:val="%8."/>
      <w:lvlJc w:val="left"/>
      <w:pPr>
        <w:ind w:left="5749" w:hanging="355"/>
      </w:pPr>
    </w:lvl>
    <w:lvl w:ilvl="8" w:tplc="3B00030C">
      <w:start w:val="1"/>
      <w:numFmt w:val="lowerRoman"/>
      <w:lvlText w:val="%9."/>
      <w:lvlJc w:val="right"/>
      <w:pPr>
        <w:ind w:left="6469" w:hanging="175"/>
      </w:pPr>
    </w:lvl>
  </w:abstractNum>
  <w:abstractNum w:abstractNumId="3" w15:restartNumberingAfterBreak="0">
    <w:nsid w:val="0EEF1C51"/>
    <w:multiLevelType w:val="multilevel"/>
    <w:tmpl w:val="062E7EA2"/>
    <w:lvl w:ilvl="0">
      <w:start w:val="15"/>
      <w:numFmt w:val="decimal"/>
      <w:pStyle w:val="SIWZ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entury Gothic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082DC3"/>
    <w:multiLevelType w:val="hybridMultilevel"/>
    <w:tmpl w:val="D2F47C5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F04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A60EF"/>
    <w:multiLevelType w:val="multilevel"/>
    <w:tmpl w:val="10B69B78"/>
    <w:lvl w:ilvl="0">
      <w:start w:val="18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4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2068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12" w:hanging="1800"/>
      </w:pPr>
      <w:rPr>
        <w:rFonts w:hint="default"/>
      </w:rPr>
    </w:lvl>
  </w:abstractNum>
  <w:abstractNum w:abstractNumId="8" w15:restartNumberingAfterBreak="0">
    <w:nsid w:val="6C6F2B4A"/>
    <w:multiLevelType w:val="hybridMultilevel"/>
    <w:tmpl w:val="08EC9B04"/>
    <w:styleLink w:val="WW8Num61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2AD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8AA640">
      <w:start w:val="1"/>
      <w:numFmt w:val="decimal"/>
      <w:lvlText w:val="%4."/>
      <w:lvlJc w:val="left"/>
      <w:pPr>
        <w:tabs>
          <w:tab w:val="num" w:pos="3338"/>
        </w:tabs>
        <w:ind w:left="333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1E075D0"/>
    <w:multiLevelType w:val="multilevel"/>
    <w:tmpl w:val="1C6A4D80"/>
    <w:lvl w:ilvl="0">
      <w:start w:val="18"/>
      <w:numFmt w:val="decimal"/>
      <w:lvlText w:val="%1"/>
      <w:lvlJc w:val="left"/>
      <w:pPr>
        <w:ind w:left="13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3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hint="default"/>
      </w:rPr>
    </w:lvl>
  </w:abstractNum>
  <w:num w:numId="1" w16cid:durableId="45185833">
    <w:abstractNumId w:val="8"/>
  </w:num>
  <w:num w:numId="2" w16cid:durableId="816528520">
    <w:abstractNumId w:val="8"/>
    <w:lvlOverride w:ilvl="0">
      <w:startOverride w:val="1"/>
      <w:lvl w:ilvl="0" w:tplc="9FB8DFDA">
        <w:start w:val="1"/>
        <w:numFmt w:val="decimal"/>
        <w:lvlText w:val=""/>
        <w:lvlJc w:val="left"/>
      </w:lvl>
    </w:lvlOverride>
    <w:lvlOverride w:ilvl="1">
      <w:startOverride w:val="1"/>
      <w:lvl w:ilvl="1" w:tplc="2632ADAE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578AA640">
        <w:start w:val="1"/>
        <w:numFmt w:val="decimal"/>
        <w:lvlText w:val="%4."/>
        <w:lvlJc w:val="left"/>
        <w:pPr>
          <w:tabs>
            <w:tab w:val="num" w:pos="9432"/>
          </w:tabs>
          <w:ind w:left="9432" w:hanging="360"/>
        </w:pPr>
      </w:lvl>
    </w:lvlOverride>
  </w:num>
  <w:num w:numId="3" w16cid:durableId="10410538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719856">
    <w:abstractNumId w:val="3"/>
  </w:num>
  <w:num w:numId="5" w16cid:durableId="1175412562">
    <w:abstractNumId w:val="9"/>
  </w:num>
  <w:num w:numId="6" w16cid:durableId="128741903">
    <w:abstractNumId w:val="7"/>
  </w:num>
  <w:num w:numId="7" w16cid:durableId="1022171661">
    <w:abstractNumId w:val="0"/>
  </w:num>
  <w:num w:numId="8" w16cid:durableId="551691299">
    <w:abstractNumId w:val="5"/>
  </w:num>
  <w:num w:numId="9" w16cid:durableId="1843623882">
    <w:abstractNumId w:val="4"/>
  </w:num>
  <w:num w:numId="10" w16cid:durableId="1556699490">
    <w:abstractNumId w:val="6"/>
  </w:num>
  <w:num w:numId="11" w16cid:durableId="1634629682">
    <w:abstractNumId w:val="1"/>
  </w:num>
  <w:num w:numId="12" w16cid:durableId="1457530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1270982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55786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851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D5D"/>
    <w:rsid w:val="000130DC"/>
    <w:rsid w:val="00020E99"/>
    <w:rsid w:val="00034B3B"/>
    <w:rsid w:val="0003592D"/>
    <w:rsid w:val="000446C2"/>
    <w:rsid w:val="00044D8A"/>
    <w:rsid w:val="00076BA9"/>
    <w:rsid w:val="000A2B52"/>
    <w:rsid w:val="000B6DA1"/>
    <w:rsid w:val="000D01CF"/>
    <w:rsid w:val="00105E49"/>
    <w:rsid w:val="001074FF"/>
    <w:rsid w:val="001202CB"/>
    <w:rsid w:val="00120838"/>
    <w:rsid w:val="00141840"/>
    <w:rsid w:val="00141E0B"/>
    <w:rsid w:val="00187DDD"/>
    <w:rsid w:val="001A12BE"/>
    <w:rsid w:val="001A12C6"/>
    <w:rsid w:val="001A4DE1"/>
    <w:rsid w:val="001C58C8"/>
    <w:rsid w:val="001D3BF2"/>
    <w:rsid w:val="001E346B"/>
    <w:rsid w:val="001E4430"/>
    <w:rsid w:val="001E72D1"/>
    <w:rsid w:val="00252325"/>
    <w:rsid w:val="002567B2"/>
    <w:rsid w:val="00282FEA"/>
    <w:rsid w:val="0028479F"/>
    <w:rsid w:val="00287EBB"/>
    <w:rsid w:val="002A02D4"/>
    <w:rsid w:val="002A0FE0"/>
    <w:rsid w:val="002A2E65"/>
    <w:rsid w:val="002B3017"/>
    <w:rsid w:val="002C0C17"/>
    <w:rsid w:val="002C2712"/>
    <w:rsid w:val="002C35EC"/>
    <w:rsid w:val="002D6213"/>
    <w:rsid w:val="002F51E0"/>
    <w:rsid w:val="00310DD7"/>
    <w:rsid w:val="00320CF1"/>
    <w:rsid w:val="00332DAF"/>
    <w:rsid w:val="003518C2"/>
    <w:rsid w:val="00352318"/>
    <w:rsid w:val="00390E62"/>
    <w:rsid w:val="003929D4"/>
    <w:rsid w:val="003B0989"/>
    <w:rsid w:val="00410B58"/>
    <w:rsid w:val="0041385E"/>
    <w:rsid w:val="004171C5"/>
    <w:rsid w:val="0042289E"/>
    <w:rsid w:val="00476279"/>
    <w:rsid w:val="00492B78"/>
    <w:rsid w:val="004972D2"/>
    <w:rsid w:val="004A0F3A"/>
    <w:rsid w:val="004A7591"/>
    <w:rsid w:val="004F08DF"/>
    <w:rsid w:val="005033D8"/>
    <w:rsid w:val="005173A8"/>
    <w:rsid w:val="005430A4"/>
    <w:rsid w:val="00543468"/>
    <w:rsid w:val="00551BB5"/>
    <w:rsid w:val="0055692B"/>
    <w:rsid w:val="00585A85"/>
    <w:rsid w:val="005900F4"/>
    <w:rsid w:val="005B558E"/>
    <w:rsid w:val="005C0B11"/>
    <w:rsid w:val="005D3467"/>
    <w:rsid w:val="00601FE0"/>
    <w:rsid w:val="00623026"/>
    <w:rsid w:val="006644D1"/>
    <w:rsid w:val="006808F9"/>
    <w:rsid w:val="006A3E95"/>
    <w:rsid w:val="006A7E18"/>
    <w:rsid w:val="006C44D4"/>
    <w:rsid w:val="006C791C"/>
    <w:rsid w:val="006D15DE"/>
    <w:rsid w:val="006E417B"/>
    <w:rsid w:val="006F5A25"/>
    <w:rsid w:val="007025E3"/>
    <w:rsid w:val="00706BED"/>
    <w:rsid w:val="00715740"/>
    <w:rsid w:val="00720383"/>
    <w:rsid w:val="00747290"/>
    <w:rsid w:val="0074796C"/>
    <w:rsid w:val="00757D78"/>
    <w:rsid w:val="007738CE"/>
    <w:rsid w:val="00792D66"/>
    <w:rsid w:val="007A7804"/>
    <w:rsid w:val="007B2E8F"/>
    <w:rsid w:val="007C03B9"/>
    <w:rsid w:val="007D7139"/>
    <w:rsid w:val="007E3A93"/>
    <w:rsid w:val="007E6A5F"/>
    <w:rsid w:val="007E6F3A"/>
    <w:rsid w:val="00801031"/>
    <w:rsid w:val="0080239D"/>
    <w:rsid w:val="00812FD5"/>
    <w:rsid w:val="0082774B"/>
    <w:rsid w:val="0084499C"/>
    <w:rsid w:val="0084650B"/>
    <w:rsid w:val="00850D54"/>
    <w:rsid w:val="00857216"/>
    <w:rsid w:val="00861533"/>
    <w:rsid w:val="00876735"/>
    <w:rsid w:val="00882D15"/>
    <w:rsid w:val="00893494"/>
    <w:rsid w:val="008A5BFB"/>
    <w:rsid w:val="008B04E7"/>
    <w:rsid w:val="008C6995"/>
    <w:rsid w:val="008E4CDF"/>
    <w:rsid w:val="009020F0"/>
    <w:rsid w:val="009154FE"/>
    <w:rsid w:val="0092230D"/>
    <w:rsid w:val="00934B45"/>
    <w:rsid w:val="0093712A"/>
    <w:rsid w:val="00964D5E"/>
    <w:rsid w:val="00967CE9"/>
    <w:rsid w:val="009B1E86"/>
    <w:rsid w:val="00A11EAD"/>
    <w:rsid w:val="00A22A70"/>
    <w:rsid w:val="00A52882"/>
    <w:rsid w:val="00A87181"/>
    <w:rsid w:val="00A90B38"/>
    <w:rsid w:val="00A9458E"/>
    <w:rsid w:val="00AC2025"/>
    <w:rsid w:val="00AD7914"/>
    <w:rsid w:val="00AE2C02"/>
    <w:rsid w:val="00AF35A0"/>
    <w:rsid w:val="00AF58E4"/>
    <w:rsid w:val="00B006D3"/>
    <w:rsid w:val="00B01412"/>
    <w:rsid w:val="00B06395"/>
    <w:rsid w:val="00B15442"/>
    <w:rsid w:val="00B25AD2"/>
    <w:rsid w:val="00B31E4E"/>
    <w:rsid w:val="00B34CF2"/>
    <w:rsid w:val="00B66751"/>
    <w:rsid w:val="00B86BFE"/>
    <w:rsid w:val="00B95BF7"/>
    <w:rsid w:val="00B97F1F"/>
    <w:rsid w:val="00BA2173"/>
    <w:rsid w:val="00BB5A6C"/>
    <w:rsid w:val="00BD68D3"/>
    <w:rsid w:val="00BE56F7"/>
    <w:rsid w:val="00BF4663"/>
    <w:rsid w:val="00C31828"/>
    <w:rsid w:val="00C520C4"/>
    <w:rsid w:val="00C62AC2"/>
    <w:rsid w:val="00C80517"/>
    <w:rsid w:val="00C82CD2"/>
    <w:rsid w:val="00C86195"/>
    <w:rsid w:val="00C9693D"/>
    <w:rsid w:val="00C96CD2"/>
    <w:rsid w:val="00CC1601"/>
    <w:rsid w:val="00CC4B23"/>
    <w:rsid w:val="00CD13CF"/>
    <w:rsid w:val="00D3510D"/>
    <w:rsid w:val="00D37BA7"/>
    <w:rsid w:val="00D4073E"/>
    <w:rsid w:val="00D43C7D"/>
    <w:rsid w:val="00D55530"/>
    <w:rsid w:val="00D707EA"/>
    <w:rsid w:val="00DA5634"/>
    <w:rsid w:val="00DA6BBC"/>
    <w:rsid w:val="00DC0F37"/>
    <w:rsid w:val="00DC6D5D"/>
    <w:rsid w:val="00DD2954"/>
    <w:rsid w:val="00DF2B66"/>
    <w:rsid w:val="00E14F27"/>
    <w:rsid w:val="00E21E3D"/>
    <w:rsid w:val="00E44F90"/>
    <w:rsid w:val="00E45FC5"/>
    <w:rsid w:val="00EA2761"/>
    <w:rsid w:val="00EA3C9A"/>
    <w:rsid w:val="00EB185B"/>
    <w:rsid w:val="00EB338E"/>
    <w:rsid w:val="00EC1B14"/>
    <w:rsid w:val="00EC1F31"/>
    <w:rsid w:val="00EC2E92"/>
    <w:rsid w:val="00ED220A"/>
    <w:rsid w:val="00ED6D21"/>
    <w:rsid w:val="00EE5DAF"/>
    <w:rsid w:val="00FD0D54"/>
    <w:rsid w:val="00FD3D0F"/>
    <w:rsid w:val="00FF2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DAAFE"/>
  <w15:docId w15:val="{C6A4D713-2C70-48A6-9C51-56FB9DF6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35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C6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C6D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6D5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C6D5D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unhideWhenUsed/>
    <w:rsid w:val="00DC6D5D"/>
    <w:rPr>
      <w:vertAlign w:val="superscript"/>
    </w:rPr>
  </w:style>
  <w:style w:type="numbering" w:customStyle="1" w:styleId="WW8Num611">
    <w:name w:val="WW8Num611"/>
    <w:rsid w:val="00DC6D5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3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92D"/>
  </w:style>
  <w:style w:type="paragraph" w:styleId="Akapitzlist">
    <w:name w:val="List Paragraph"/>
    <w:basedOn w:val="Normalny"/>
    <w:uiPriority w:val="34"/>
    <w:qFormat/>
    <w:rsid w:val="00792D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E3D"/>
    <w:rPr>
      <w:rFonts w:ascii="Tahoma" w:hAnsi="Tahoma" w:cs="Tahoma"/>
      <w:sz w:val="16"/>
      <w:szCs w:val="16"/>
    </w:rPr>
  </w:style>
  <w:style w:type="paragraph" w:customStyle="1" w:styleId="SIWZ1">
    <w:name w:val="SIWZ 1"/>
    <w:basedOn w:val="Normalny"/>
    <w:next w:val="Normalny"/>
    <w:autoRedefine/>
    <w:rsid w:val="00352318"/>
    <w:pPr>
      <w:numPr>
        <w:numId w:val="4"/>
      </w:numPr>
      <w:autoSpaceDE w:val="0"/>
      <w:autoSpaceDN w:val="0"/>
      <w:adjustRightInd w:val="0"/>
      <w:spacing w:before="240" w:after="240" w:line="240" w:lineRule="auto"/>
      <w:ind w:left="357" w:hanging="357"/>
      <w:jc w:val="both"/>
    </w:pPr>
    <w:rPr>
      <w:rFonts w:ascii="Times New Roman" w:eastAsia="Calibri" w:hAnsi="Times New Roman" w:cs="TimesNewRomanPS-BoldMT"/>
      <w:b/>
      <w:iCs/>
      <w:sz w:val="24"/>
      <w:szCs w:val="24"/>
    </w:rPr>
  </w:style>
  <w:style w:type="paragraph" w:customStyle="1" w:styleId="SIWZ7">
    <w:name w:val="SIWZ 7"/>
    <w:basedOn w:val="Normalny"/>
    <w:autoRedefine/>
    <w:rsid w:val="004A0F3A"/>
    <w:pPr>
      <w:spacing w:before="480" w:after="240" w:line="240" w:lineRule="auto"/>
    </w:pPr>
    <w:rPr>
      <w:rFonts w:ascii="Times New Roman" w:eastAsia="Times New Roman" w:hAnsi="Times New Roman" w:cs="Times New Roman"/>
      <w:b/>
      <w:bCs/>
      <w:iCs/>
      <w:szCs w:val="20"/>
      <w:u w:val="single"/>
      <w:lang w:eastAsia="pl-PL"/>
    </w:rPr>
  </w:style>
  <w:style w:type="paragraph" w:customStyle="1" w:styleId="Default">
    <w:name w:val="Default"/>
    <w:rsid w:val="001A4D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9B1E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ancelaria@lodzkie.straz.gov.pl.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" TargetMode="External"/><Relationship Id="rId4" Type="http://schemas.openxmlformats.org/officeDocument/2006/relationships/settings" Target="settings.xml"/><Relationship Id="rId9" Type="http://schemas.openxmlformats.org/officeDocument/2006/relationships/hyperlink" Target="iod@lodzkie.straz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EE8C8-7CB6-47F8-8B44-F7717FB4C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5</Pages>
  <Words>1281</Words>
  <Characters>7686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Bruzda Magdalena</dc:creator>
  <cp:lastModifiedBy>Ł.Świerczynski (KW Łódź)</cp:lastModifiedBy>
  <cp:revision>84</cp:revision>
  <cp:lastPrinted>2025-06-30T12:21:00Z</cp:lastPrinted>
  <dcterms:created xsi:type="dcterms:W3CDTF">2021-09-14T15:33:00Z</dcterms:created>
  <dcterms:modified xsi:type="dcterms:W3CDTF">2026-06-15T08:19:00Z</dcterms:modified>
</cp:coreProperties>
</file>